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ADC9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6757E424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31D8170A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The Nile Tower, Fourth Floor</w:t>
      </w:r>
    </w:p>
    <w:p w14:paraId="49F8ABEE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Block 10, Building #20, Street 63</w:t>
      </w:r>
    </w:p>
    <w:p w14:paraId="63E8A65F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6F436D57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300CD064" w14:textId="77777777" w:rsidR="00D36BEF" w:rsidRDefault="00D36BEF" w:rsidP="007C7D26">
      <w:pPr>
        <w:rPr>
          <w:rFonts w:ascii="Arial" w:hAnsi="Arial" w:cs="Arial"/>
          <w:b/>
          <w:bCs/>
        </w:rPr>
      </w:pPr>
    </w:p>
    <w:p w14:paraId="73143CDB" w14:textId="68AF2BB7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D03803">
        <w:rPr>
          <w:rFonts w:ascii="Arial" w:hAnsi="Arial" w:cs="Arial"/>
          <w:noProof/>
        </w:rPr>
        <w:t>Sunday, August 16, 2020</w:t>
      </w:r>
      <w:r w:rsidRPr="006B5C6A">
        <w:rPr>
          <w:rFonts w:ascii="Arial" w:hAnsi="Arial" w:cs="Arial"/>
        </w:rPr>
        <w:fldChar w:fldCharType="end"/>
      </w:r>
    </w:p>
    <w:p w14:paraId="6A6F979D" w14:textId="77777777" w:rsidR="007C7D26" w:rsidRPr="006B5C6A" w:rsidRDefault="007C7D26" w:rsidP="007C7D26">
      <w:pPr>
        <w:rPr>
          <w:rFonts w:ascii="Arial" w:hAnsi="Arial" w:cs="Arial"/>
        </w:rPr>
      </w:pPr>
    </w:p>
    <w:p w14:paraId="56185E3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7FE256D0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292961AD" w14:textId="3F4E7BB4" w:rsidR="007C7D26" w:rsidRPr="006B5C6A" w:rsidRDefault="007F40D3" w:rsidP="007C7D26">
      <w:pPr>
        <w:tabs>
          <w:tab w:val="left" w:pos="5355"/>
        </w:tabs>
        <w:rPr>
          <w:rFonts w:ascii="Arial" w:hAnsi="Arial" w:cs="Arial"/>
        </w:rPr>
      </w:pPr>
      <w:proofErr w:type="gramStart"/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</w:t>
      </w:r>
      <w:proofErr w:type="gramEnd"/>
      <w:r w:rsidR="007C7D26" w:rsidRPr="006B5C6A">
        <w:rPr>
          <w:rFonts w:ascii="Arial" w:hAnsi="Arial" w:cs="Arial"/>
        </w:rPr>
        <w:t>……………………………………………………</w:t>
      </w:r>
    </w:p>
    <w:p w14:paraId="3394E3EB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71F87F71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53E006B" w14:textId="2ADB8914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 xml:space="preserve">Invitation </w:t>
      </w:r>
      <w:proofErr w:type="gramStart"/>
      <w:r w:rsidR="009C3389">
        <w:rPr>
          <w:rFonts w:ascii="Arial" w:hAnsi="Arial" w:cs="Arial"/>
          <w:color w:val="004EB6"/>
          <w:sz w:val="28"/>
          <w:szCs w:val="28"/>
        </w:rPr>
        <w:t>To</w:t>
      </w:r>
      <w:proofErr w:type="gramEnd"/>
      <w:r w:rsidR="009C3389">
        <w:rPr>
          <w:rFonts w:ascii="Arial" w:hAnsi="Arial" w:cs="Arial"/>
          <w:color w:val="004EB6"/>
          <w:sz w:val="28"/>
          <w:szCs w:val="28"/>
        </w:rPr>
        <w:t xml:space="preserve">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</w:p>
    <w:p w14:paraId="16A2F82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5164CCE" w14:textId="57077441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613003B4" w14:textId="75F0A395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289"/>
        <w:gridCol w:w="1782"/>
        <w:gridCol w:w="2014"/>
        <w:gridCol w:w="1183"/>
      </w:tblGrid>
      <w:tr w:rsidR="009C56E2" w14:paraId="73F9858B" w14:textId="77777777" w:rsidTr="00B5448D">
        <w:trPr>
          <w:trHeight w:val="371"/>
        </w:trPr>
        <w:tc>
          <w:tcPr>
            <w:tcW w:w="3140" w:type="dxa"/>
            <w:shd w:val="clear" w:color="000000" w:fill="000000"/>
            <w:noWrap/>
            <w:vAlign w:val="center"/>
            <w:hideMark/>
          </w:tcPr>
          <w:p w14:paraId="6F1C8DFB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289" w:type="dxa"/>
            <w:shd w:val="clear" w:color="000000" w:fill="000000"/>
            <w:noWrap/>
            <w:vAlign w:val="center"/>
            <w:hideMark/>
          </w:tcPr>
          <w:p w14:paraId="357FC0BC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782" w:type="dxa"/>
            <w:shd w:val="clear" w:color="000000" w:fill="000000"/>
            <w:noWrap/>
            <w:vAlign w:val="center"/>
            <w:hideMark/>
          </w:tcPr>
          <w:p w14:paraId="0111AB2A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2014" w:type="dxa"/>
            <w:shd w:val="clear" w:color="000000" w:fill="000000"/>
            <w:vAlign w:val="center"/>
            <w:hideMark/>
          </w:tcPr>
          <w:p w14:paraId="1DE02CF2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83" w:type="dxa"/>
            <w:shd w:val="clear" w:color="000000" w:fill="000000"/>
            <w:vAlign w:val="center"/>
            <w:hideMark/>
          </w:tcPr>
          <w:p w14:paraId="3C290CB8" w14:textId="77777777" w:rsidR="009C56E2" w:rsidRDefault="009C56E2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9C56E2" w:rsidRPr="009C56E2" w14:paraId="58D3F728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9AB7C4F" w14:textId="3B02EE2F" w:rsidR="009C56E2" w:rsidRPr="009C56E2" w:rsidRDefault="00D05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N95 mask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14:paraId="42CCE9DF" w14:textId="6F27CCEF" w:rsidR="009C56E2" w:rsidRPr="009C56E2" w:rsidRDefault="00D05507">
            <w:pPr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N95 mask </w:t>
            </w:r>
            <w:r w:rsidR="00D03803">
              <w:rPr>
                <w:rFonts w:ascii="Calibri" w:hAnsi="Calibri"/>
                <w:color w:val="000000"/>
                <w:sz w:val="22"/>
                <w:szCs w:val="22"/>
              </w:rPr>
              <w:t>– (box content 20 pcs)</w:t>
            </w:r>
          </w:p>
        </w:tc>
        <w:tc>
          <w:tcPr>
            <w:tcW w:w="1782" w:type="dxa"/>
            <w:shd w:val="clear" w:color="auto" w:fill="auto"/>
            <w:noWrap/>
          </w:tcPr>
          <w:p w14:paraId="4A34DD90" w14:textId="1B70A52E" w:rsidR="009C56E2" w:rsidRPr="009C56E2" w:rsidRDefault="009C56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924B713" w14:textId="7821D6C1" w:rsidR="009C56E2" w:rsidRPr="009C56E2" w:rsidRDefault="00D055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409044F8" w14:textId="368A40F7" w:rsidR="009C56E2" w:rsidRPr="009C56E2" w:rsidRDefault="00D055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9C56E2" w:rsidRPr="009C56E2" w14:paraId="65547943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5559C460" w14:textId="41AE1698" w:rsidR="009C56E2" w:rsidRPr="009C56E2" w:rsidRDefault="00D05507">
            <w:pPr>
              <w:rPr>
                <w:color w:val="000000"/>
              </w:rPr>
            </w:pPr>
            <w:r>
              <w:rPr>
                <w:color w:val="000000"/>
              </w:rPr>
              <w:t>Surgical face mask</w:t>
            </w:r>
            <w:r w:rsidR="00354F7C">
              <w:rPr>
                <w:color w:val="000000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14:paraId="6FCF829F" w14:textId="59B2F79D" w:rsidR="009C56E2" w:rsidRPr="009C56E2" w:rsidRDefault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Surgical face mask box 50 pcs </w:t>
            </w:r>
            <w:r w:rsidRPr="009C56E2">
              <w:rPr>
                <w:color w:val="000000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noWrap/>
          </w:tcPr>
          <w:p w14:paraId="06D2EF3F" w14:textId="286C5AA6" w:rsidR="009C56E2" w:rsidRPr="009C56E2" w:rsidRDefault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="009C56E2"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65310380" w14:textId="660467A1" w:rsidR="009C56E2" w:rsidRPr="009C56E2" w:rsidRDefault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  <w:r w:rsidR="00EB40C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24602782" w14:textId="520886D2" w:rsidR="009C56E2" w:rsidRPr="009C56E2" w:rsidRDefault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EB40C4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0543D" w:rsidRPr="009C56E2" w14:paraId="5A55732F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1CC058CB" w14:textId="1FBF1E3C" w:rsidR="00C0543D" w:rsidRPr="009C56E2" w:rsidRDefault="00C0543D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Gloves </w:t>
            </w:r>
          </w:p>
        </w:tc>
        <w:tc>
          <w:tcPr>
            <w:tcW w:w="6289" w:type="dxa"/>
            <w:shd w:val="clear" w:color="auto" w:fill="auto"/>
          </w:tcPr>
          <w:p w14:paraId="1A1B2550" w14:textId="6E19154C" w:rsidR="00C0543D" w:rsidRPr="009C56E2" w:rsidRDefault="00937BEA" w:rsidP="00C0543D">
            <w:pPr>
              <w:rPr>
                <w:color w:val="000000"/>
              </w:rPr>
            </w:pPr>
            <w:r w:rsidRPr="00937BEA">
              <w:rPr>
                <w:color w:val="000000"/>
              </w:rPr>
              <w:t>Gloves (general usage)</w:t>
            </w:r>
          </w:p>
        </w:tc>
        <w:tc>
          <w:tcPr>
            <w:tcW w:w="1782" w:type="dxa"/>
            <w:shd w:val="clear" w:color="auto" w:fill="auto"/>
            <w:noWrap/>
          </w:tcPr>
          <w:p w14:paraId="1E731F11" w14:textId="01F7B998" w:rsidR="00C0543D" w:rsidRPr="009C56E2" w:rsidRDefault="00C0543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417BA113" w14:textId="1797AEE0" w:rsidR="00C0543D" w:rsidRPr="009C56E2" w:rsidRDefault="00C0543D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Box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3EDF1DD5" w14:textId="311C72C3" w:rsidR="00C0543D" w:rsidRPr="009C56E2" w:rsidRDefault="00C0543D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</w:tr>
      <w:tr w:rsidR="00937BEA" w:rsidRPr="009C56E2" w14:paraId="0A768184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ED8B27D" w14:textId="482FEC90" w:rsidR="00937BEA" w:rsidRDefault="00937BEA" w:rsidP="00937BEA">
            <w:pPr>
              <w:rPr>
                <w:color w:val="000000"/>
              </w:rPr>
            </w:pPr>
            <w:r w:rsidRPr="00C846D4">
              <w:t>Hand rub</w:t>
            </w:r>
          </w:p>
        </w:tc>
        <w:tc>
          <w:tcPr>
            <w:tcW w:w="6289" w:type="dxa"/>
            <w:shd w:val="clear" w:color="auto" w:fill="auto"/>
          </w:tcPr>
          <w:p w14:paraId="1E183F97" w14:textId="77777777" w:rsidR="0062239A" w:rsidRDefault="0062239A" w:rsidP="0062239A">
            <w:r>
              <w:t>Hand friction solution (100 ml)</w:t>
            </w:r>
          </w:p>
          <w:p w14:paraId="5A4459EC" w14:textId="234C52C2" w:rsidR="00937BEA" w:rsidRDefault="0062239A" w:rsidP="0062239A">
            <w:pPr>
              <w:rPr>
                <w:color w:val="000000"/>
              </w:rPr>
            </w:pPr>
            <w:r>
              <w:t>(20-30 seconds with at least 70% alcohol)</w:t>
            </w:r>
          </w:p>
        </w:tc>
        <w:tc>
          <w:tcPr>
            <w:tcW w:w="1782" w:type="dxa"/>
            <w:shd w:val="clear" w:color="auto" w:fill="auto"/>
            <w:noWrap/>
          </w:tcPr>
          <w:p w14:paraId="0B3A9DF6" w14:textId="65F5C689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100 ml </w:t>
            </w:r>
          </w:p>
        </w:tc>
        <w:tc>
          <w:tcPr>
            <w:tcW w:w="2014" w:type="dxa"/>
            <w:shd w:val="clear" w:color="auto" w:fill="auto"/>
            <w:noWrap/>
          </w:tcPr>
          <w:p w14:paraId="62CA9712" w14:textId="27F5ECA5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Bottle </w:t>
            </w:r>
          </w:p>
        </w:tc>
        <w:tc>
          <w:tcPr>
            <w:tcW w:w="1183" w:type="dxa"/>
            <w:shd w:val="clear" w:color="auto" w:fill="auto"/>
            <w:noWrap/>
          </w:tcPr>
          <w:p w14:paraId="111269EE" w14:textId="11257D01" w:rsidR="00937BEA" w:rsidRDefault="00937BEA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600</w:t>
            </w:r>
          </w:p>
        </w:tc>
      </w:tr>
      <w:tr w:rsidR="00937BEA" w:rsidRPr="009C56E2" w14:paraId="67F074A2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756ACC91" w14:textId="7B26238E" w:rsidR="00937BEA" w:rsidRDefault="00937BEA" w:rsidP="00937BEA">
            <w:pPr>
              <w:rPr>
                <w:color w:val="000000"/>
              </w:rPr>
            </w:pPr>
            <w:r w:rsidRPr="00C846D4">
              <w:t xml:space="preserve">Hand rub </w:t>
            </w:r>
          </w:p>
        </w:tc>
        <w:tc>
          <w:tcPr>
            <w:tcW w:w="6289" w:type="dxa"/>
            <w:shd w:val="clear" w:color="auto" w:fill="auto"/>
          </w:tcPr>
          <w:p w14:paraId="6D648557" w14:textId="77777777" w:rsidR="0062239A" w:rsidRDefault="0062239A" w:rsidP="0062239A">
            <w:r>
              <w:t>Hand friction solution (500 ml)</w:t>
            </w:r>
          </w:p>
          <w:p w14:paraId="1D36BB3B" w14:textId="445C5902" w:rsidR="00937BEA" w:rsidRDefault="0062239A" w:rsidP="0062239A">
            <w:pPr>
              <w:rPr>
                <w:color w:val="000000"/>
              </w:rPr>
            </w:pPr>
            <w:r>
              <w:t>(20-30 seconds with at least 70% alcohol)</w:t>
            </w:r>
          </w:p>
        </w:tc>
        <w:tc>
          <w:tcPr>
            <w:tcW w:w="1782" w:type="dxa"/>
            <w:shd w:val="clear" w:color="auto" w:fill="auto"/>
            <w:noWrap/>
          </w:tcPr>
          <w:p w14:paraId="57B99748" w14:textId="4FD16E26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500 ml </w:t>
            </w:r>
          </w:p>
        </w:tc>
        <w:tc>
          <w:tcPr>
            <w:tcW w:w="2014" w:type="dxa"/>
            <w:shd w:val="clear" w:color="auto" w:fill="auto"/>
            <w:noWrap/>
          </w:tcPr>
          <w:p w14:paraId="05ED7EA0" w14:textId="10374571" w:rsidR="00937BEA" w:rsidRDefault="00937BEA" w:rsidP="00937B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846D4">
              <w:t xml:space="preserve">Bottle </w:t>
            </w:r>
          </w:p>
        </w:tc>
        <w:tc>
          <w:tcPr>
            <w:tcW w:w="1183" w:type="dxa"/>
            <w:shd w:val="clear" w:color="auto" w:fill="auto"/>
            <w:noWrap/>
          </w:tcPr>
          <w:p w14:paraId="031F6EF6" w14:textId="72D49B27" w:rsidR="00937BEA" w:rsidRDefault="00937BEA" w:rsidP="00937B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329</w:t>
            </w:r>
          </w:p>
        </w:tc>
      </w:tr>
      <w:tr w:rsidR="00C0543D" w:rsidRPr="009C56E2" w14:paraId="14084B43" w14:textId="77777777" w:rsidTr="00B5448D">
        <w:trPr>
          <w:trHeight w:val="383"/>
        </w:trPr>
        <w:tc>
          <w:tcPr>
            <w:tcW w:w="3140" w:type="dxa"/>
            <w:shd w:val="clear" w:color="auto" w:fill="auto"/>
          </w:tcPr>
          <w:p w14:paraId="4272D318" w14:textId="7248DB49" w:rsidR="00C0543D" w:rsidRDefault="0062239A" w:rsidP="00C0543D">
            <w:pPr>
              <w:rPr>
                <w:color w:val="000000"/>
              </w:rPr>
            </w:pPr>
            <w:r>
              <w:rPr>
                <w:color w:val="000000"/>
              </w:rPr>
              <w:t>PPE</w:t>
            </w:r>
            <w:r w:rsidR="00C0543D">
              <w:rPr>
                <w:color w:val="000000"/>
              </w:rPr>
              <w:t xml:space="preserve"> </w:t>
            </w:r>
          </w:p>
        </w:tc>
        <w:tc>
          <w:tcPr>
            <w:tcW w:w="6289" w:type="dxa"/>
            <w:shd w:val="clear" w:color="auto" w:fill="auto"/>
          </w:tcPr>
          <w:p w14:paraId="4A190F5E" w14:textId="7B7B01D0" w:rsidR="00C0543D" w:rsidRDefault="0062239A" w:rsidP="00C0543D">
            <w:pPr>
              <w:rPr>
                <w:color w:val="000000"/>
              </w:rPr>
            </w:pPr>
            <w:r>
              <w:rPr>
                <w:color w:val="000000"/>
              </w:rPr>
              <w:t xml:space="preserve">Overall suit – </w:t>
            </w:r>
            <w:r w:rsidR="00AE212C">
              <w:rPr>
                <w:color w:val="000000"/>
              </w:rPr>
              <w:t>non-disposable</w:t>
            </w:r>
            <w:r>
              <w:rPr>
                <w:color w:val="000000"/>
              </w:rPr>
              <w:t xml:space="preserve"> with goggles</w:t>
            </w:r>
          </w:p>
        </w:tc>
        <w:tc>
          <w:tcPr>
            <w:tcW w:w="1782" w:type="dxa"/>
            <w:shd w:val="clear" w:color="auto" w:fill="auto"/>
            <w:noWrap/>
          </w:tcPr>
          <w:p w14:paraId="3E6F6636" w14:textId="329DDC5A" w:rsidR="00C0543D" w:rsidRDefault="00AE212C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  <w:r w:rsidR="00C0543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noWrap/>
            <w:vAlign w:val="bottom"/>
          </w:tcPr>
          <w:p w14:paraId="52B0F005" w14:textId="30E29C56" w:rsidR="00C0543D" w:rsidRDefault="00AE212C" w:rsidP="00C05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Set </w:t>
            </w:r>
          </w:p>
        </w:tc>
        <w:tc>
          <w:tcPr>
            <w:tcW w:w="1183" w:type="dxa"/>
            <w:shd w:val="clear" w:color="auto" w:fill="auto"/>
            <w:noWrap/>
            <w:vAlign w:val="bottom"/>
          </w:tcPr>
          <w:p w14:paraId="68F4D7D1" w14:textId="55F81A2D" w:rsidR="00C0543D" w:rsidRDefault="00C0543D" w:rsidP="00C0543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AE212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14:paraId="378D712B" w14:textId="77777777" w:rsidR="00D36BEF" w:rsidRPr="009C56E2" w:rsidRDefault="00D36BEF" w:rsidP="007C7D26">
      <w:pPr>
        <w:jc w:val="both"/>
        <w:rPr>
          <w:rFonts w:ascii="Arial" w:hAnsi="Arial" w:cs="Arial"/>
          <w:b/>
          <w:bCs/>
        </w:rPr>
      </w:pPr>
    </w:p>
    <w:p w14:paraId="4D1DE9AE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Kosti Office - </w:t>
      </w:r>
      <w:r w:rsidRPr="000A66A9">
        <w:rPr>
          <w:rFonts w:ascii="Gill Sans MT" w:hAnsi="Gill Sans MT"/>
          <w:b/>
          <w:bCs/>
        </w:rPr>
        <w:t>White Nile State.</w:t>
      </w:r>
    </w:p>
    <w:p w14:paraId="0F9A84B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  <w:bookmarkStart w:id="0" w:name="_GoBack"/>
      <w:bookmarkEnd w:id="0"/>
    </w:p>
    <w:p w14:paraId="35E2256A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lastRenderedPageBreak/>
        <w:t>All bidders should observe the following conditions:</w:t>
      </w:r>
    </w:p>
    <w:p w14:paraId="3FC2318B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17F379C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29306A1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0D7231B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70E94005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before the closing date. </w:t>
      </w:r>
    </w:p>
    <w:p w14:paraId="3F49EF29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1268CEB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59CFF024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White Nile State Office.</w:t>
      </w:r>
      <w:r w:rsidRPr="00D93F82">
        <w:rPr>
          <w:rFonts w:ascii="Arial" w:hAnsi="Arial" w:cs="Arial"/>
        </w:rPr>
        <w:t xml:space="preserve"> </w:t>
      </w:r>
    </w:p>
    <w:p w14:paraId="193C79DC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401BAC29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 xml:space="preserve">Invitation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00A8866D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C39BBCB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Interested companies, and enterprises can obtain tender dossier from Plan International Sudan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2DE63D6E" w14:textId="6F8B5C54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Tender envelopes should be sealed in red wax and submitted to Plan International-Sudan Office, located at </w:t>
      </w:r>
      <w:r w:rsidR="009C3389" w:rsidRPr="00141F0E">
        <w:rPr>
          <w:rFonts w:ascii="Gill Sans MT" w:hAnsi="Gill Sans MT"/>
        </w:rPr>
        <w:t>Alimtedad</w:t>
      </w:r>
      <w:r w:rsidRPr="00141F0E">
        <w:rPr>
          <w:rFonts w:ascii="Gill Sans MT" w:hAnsi="Gill Sans MT"/>
        </w:rPr>
        <w:t xml:space="preserve"> St.63, Khartoum East, Nile Tower, Fourth Floor, Box: 528 Sudan, Tel: </w:t>
      </w:r>
      <w:r w:rsidRPr="00141F0E">
        <w:rPr>
          <w:rFonts w:ascii="Gill Sans MT" w:hAnsi="Gill Sans MT"/>
          <w:rtl/>
        </w:rPr>
        <w:t>0183231905</w:t>
      </w:r>
      <w:r w:rsidRPr="00141F0E">
        <w:rPr>
          <w:rFonts w:ascii="Gill Sans MT" w:hAnsi="Gill Sans MT"/>
        </w:rPr>
        <w:t>/</w:t>
      </w:r>
      <w:r w:rsidRPr="00141F0E">
        <w:rPr>
          <w:rFonts w:ascii="Gill Sans MT" w:hAnsi="Gill Sans MT"/>
          <w:rtl/>
        </w:rPr>
        <w:t>0183231906</w:t>
      </w:r>
      <w:r w:rsidRPr="00141F0E">
        <w:rPr>
          <w:rFonts w:ascii="Gill Sans MT" w:hAnsi="Gill Sans MT"/>
        </w:rPr>
        <w:t xml:space="preserve">. Email address: </w:t>
      </w:r>
    </w:p>
    <w:p w14:paraId="74CF6C5D" w14:textId="77777777" w:rsidR="00040388" w:rsidRPr="00141F0E" w:rsidRDefault="00D03803" w:rsidP="00040388">
      <w:pPr>
        <w:jc w:val="both"/>
        <w:rPr>
          <w:rFonts w:ascii="Gill Sans MT" w:hAnsi="Gill Sans MT"/>
          <w:b/>
          <w:caps/>
          <w:color w:val="9BBB59" w:themeColor="accent3"/>
          <w:u w:val="single"/>
        </w:rPr>
      </w:pPr>
      <w:hyperlink r:id="rId12" w:history="1">
        <w:r w:rsidR="00040388" w:rsidRPr="00141F0E">
          <w:rPr>
            <w:rStyle w:val="Hyperlink"/>
            <w:rFonts w:ascii="Gill Sans MT" w:hAnsi="Gill Sans MT"/>
            <w:color w:val="9BBB59" w:themeColor="accent3"/>
          </w:rPr>
          <w:t>Sudan.procurment@plan</w:t>
        </w:r>
      </w:hyperlink>
      <w:r w:rsidR="00040388" w:rsidRPr="00141F0E">
        <w:rPr>
          <w:rFonts w:ascii="Gill Sans MT" w:hAnsi="Gill Sans MT"/>
          <w:color w:val="9BBB59" w:themeColor="accent3"/>
          <w:u w:val="single"/>
        </w:rPr>
        <w:t>-international.org</w:t>
      </w:r>
      <w:r w:rsidR="00040388" w:rsidRPr="00141F0E">
        <w:rPr>
          <w:rFonts w:ascii="Gill Sans MT" w:hAnsi="Gill Sans MT"/>
          <w:color w:val="9BBB59" w:themeColor="accent3"/>
        </w:rPr>
        <w:t xml:space="preserve"> </w:t>
      </w:r>
    </w:p>
    <w:p w14:paraId="547D2FF5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 </w:t>
      </w:r>
    </w:p>
    <w:p w14:paraId="61A5B3BA" w14:textId="3EE81B01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 xml:space="preserve">The deadline for submission of tenders is </w:t>
      </w:r>
      <w:r>
        <w:rPr>
          <w:rFonts w:ascii="Gill Sans MT" w:hAnsi="Gill Sans MT"/>
        </w:rPr>
        <w:t>2</w:t>
      </w:r>
      <w:r w:rsidR="007205F9">
        <w:rPr>
          <w:rFonts w:ascii="Gill Sans MT" w:hAnsi="Gill Sans MT"/>
        </w:rPr>
        <w:t>5</w:t>
      </w:r>
      <w:r w:rsidRPr="000A66A9">
        <w:rPr>
          <w:rFonts w:ascii="Gill Sans MT" w:hAnsi="Gill Sans MT"/>
          <w:vertAlign w:val="superscript"/>
        </w:rPr>
        <w:t>th</w:t>
      </w:r>
      <w:r>
        <w:rPr>
          <w:rFonts w:ascii="Gill Sans MT" w:hAnsi="Gill Sans MT"/>
        </w:rPr>
        <w:t xml:space="preserve"> August</w:t>
      </w:r>
      <w:r w:rsidRPr="00141F0E">
        <w:rPr>
          <w:rFonts w:ascii="Gill Sans MT" w:hAnsi="Gill Sans MT"/>
        </w:rPr>
        <w:t xml:space="preserve"> 20</w:t>
      </w:r>
      <w:r>
        <w:rPr>
          <w:rFonts w:ascii="Gill Sans MT" w:hAnsi="Gill Sans MT"/>
        </w:rPr>
        <w:t>20</w:t>
      </w:r>
      <w:r w:rsidRPr="00141F0E">
        <w:rPr>
          <w:rFonts w:ascii="Gill Sans MT" w:hAnsi="Gill Sans MT"/>
        </w:rPr>
        <w:t xml:space="preserve"> at 0</w:t>
      </w:r>
      <w:r>
        <w:rPr>
          <w:rFonts w:ascii="Gill Sans MT" w:hAnsi="Gill Sans MT"/>
        </w:rPr>
        <w:t>4</w:t>
      </w:r>
      <w:r w:rsidRPr="00141F0E">
        <w:rPr>
          <w:rFonts w:ascii="Gill Sans MT" w:hAnsi="Gill Sans MT"/>
        </w:rPr>
        <w:t>:00 pm.</w:t>
      </w:r>
    </w:p>
    <w:p w14:paraId="2CECCBBA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13505A4B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0CA499CF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18428150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3"/>
      <w:footerReference w:type="default" r:id="rId14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300E" w14:textId="77777777" w:rsidR="00AD4F77" w:rsidRDefault="00AD4F77" w:rsidP="00753680">
      <w:r>
        <w:separator/>
      </w:r>
    </w:p>
  </w:endnote>
  <w:endnote w:type="continuationSeparator" w:id="0">
    <w:p w14:paraId="41161D4B" w14:textId="77777777" w:rsidR="00AD4F77" w:rsidRDefault="00AD4F77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59E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76A17709" w14:textId="4B05DF96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049C04" wp14:editId="5BE219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CB9E76E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B120" w14:textId="77777777" w:rsidR="00AD4F77" w:rsidRDefault="00AD4F77" w:rsidP="00753680">
      <w:r>
        <w:separator/>
      </w:r>
    </w:p>
  </w:footnote>
  <w:footnote w:type="continuationSeparator" w:id="0">
    <w:p w14:paraId="44D7ADEE" w14:textId="77777777" w:rsidR="00AD4F77" w:rsidRDefault="00AD4F77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865" w14:textId="1451ECDF" w:rsidR="008409CE" w:rsidRDefault="008409CE" w:rsidP="005135BA">
    <w:pPr>
      <w:pStyle w:val="Header"/>
      <w:ind w:right="-450"/>
    </w:pPr>
  </w:p>
  <w:p w14:paraId="7736068B" w14:textId="2DB610C0" w:rsidR="008409CE" w:rsidRDefault="008409CE" w:rsidP="005135BA">
    <w:pPr>
      <w:pStyle w:val="Header"/>
      <w:ind w:right="-450"/>
    </w:pPr>
  </w:p>
  <w:p w14:paraId="6EA60C5D" w14:textId="1E030EC4" w:rsidR="002916CA" w:rsidRDefault="002916CA" w:rsidP="002916CA">
    <w:pPr>
      <w:pStyle w:val="Header"/>
      <w:ind w:left="1701" w:right="-450"/>
    </w:pPr>
  </w:p>
  <w:p w14:paraId="73352E03" w14:textId="77777777" w:rsidR="008409CE" w:rsidRDefault="008409CE" w:rsidP="00161625">
    <w:pPr>
      <w:pStyle w:val="Header"/>
      <w:ind w:left="1701" w:right="-450"/>
    </w:pPr>
  </w:p>
  <w:p w14:paraId="5A332E63" w14:textId="7C99542C" w:rsidR="008409CE" w:rsidRDefault="00D36BEF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41A6D" wp14:editId="113737F7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C68C2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14:paraId="790C68C2" w14:textId="77777777"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32735" wp14:editId="5FA44463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C69F" w14:textId="4063D15D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4AE8C69F" w14:textId="4063D15D"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876B32" w14:textId="67F0FAFB" w:rsidR="008409CE" w:rsidRDefault="008409CE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339C4"/>
    <w:rsid w:val="00040388"/>
    <w:rsid w:val="00045849"/>
    <w:rsid w:val="00047A85"/>
    <w:rsid w:val="00054511"/>
    <w:rsid w:val="00064CB2"/>
    <w:rsid w:val="000654AC"/>
    <w:rsid w:val="000729C1"/>
    <w:rsid w:val="000737C6"/>
    <w:rsid w:val="000738AF"/>
    <w:rsid w:val="0007765B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E0B68"/>
    <w:rsid w:val="000E444F"/>
    <w:rsid w:val="000F020E"/>
    <w:rsid w:val="000F2641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75411"/>
    <w:rsid w:val="00175FC8"/>
    <w:rsid w:val="0017650E"/>
    <w:rsid w:val="00183438"/>
    <w:rsid w:val="00183ABB"/>
    <w:rsid w:val="00183E15"/>
    <w:rsid w:val="00185A68"/>
    <w:rsid w:val="001A0D1E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5219"/>
    <w:rsid w:val="001C6709"/>
    <w:rsid w:val="001D11D5"/>
    <w:rsid w:val="001D2245"/>
    <w:rsid w:val="001D309F"/>
    <w:rsid w:val="001E00DB"/>
    <w:rsid w:val="001E54CD"/>
    <w:rsid w:val="001F0BD2"/>
    <w:rsid w:val="001F0E80"/>
    <w:rsid w:val="001F1DD9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8042E"/>
    <w:rsid w:val="00383647"/>
    <w:rsid w:val="00392DA7"/>
    <w:rsid w:val="00394D52"/>
    <w:rsid w:val="00396FEB"/>
    <w:rsid w:val="003A0D77"/>
    <w:rsid w:val="003A2960"/>
    <w:rsid w:val="003A47E1"/>
    <w:rsid w:val="003B6A48"/>
    <w:rsid w:val="003C0F45"/>
    <w:rsid w:val="003C4E1E"/>
    <w:rsid w:val="003C7A11"/>
    <w:rsid w:val="003D5D14"/>
    <w:rsid w:val="003E0C30"/>
    <w:rsid w:val="003E1023"/>
    <w:rsid w:val="003E1AA5"/>
    <w:rsid w:val="003E2A70"/>
    <w:rsid w:val="003E3BCE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2A47"/>
    <w:rsid w:val="00544B8D"/>
    <w:rsid w:val="00544F65"/>
    <w:rsid w:val="0054537C"/>
    <w:rsid w:val="00547533"/>
    <w:rsid w:val="005547AA"/>
    <w:rsid w:val="00563AF9"/>
    <w:rsid w:val="0056633B"/>
    <w:rsid w:val="00574441"/>
    <w:rsid w:val="0058048A"/>
    <w:rsid w:val="00581A6C"/>
    <w:rsid w:val="00593802"/>
    <w:rsid w:val="005A0C28"/>
    <w:rsid w:val="005A3B78"/>
    <w:rsid w:val="005A5E96"/>
    <w:rsid w:val="005A6DC5"/>
    <w:rsid w:val="005A79A4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57B1"/>
    <w:rsid w:val="006B5C6A"/>
    <w:rsid w:val="006D2B77"/>
    <w:rsid w:val="006D7B4A"/>
    <w:rsid w:val="006E3A30"/>
    <w:rsid w:val="006E3F0B"/>
    <w:rsid w:val="006E5584"/>
    <w:rsid w:val="006F1A00"/>
    <w:rsid w:val="006F7841"/>
    <w:rsid w:val="00703730"/>
    <w:rsid w:val="0071182D"/>
    <w:rsid w:val="00713AEF"/>
    <w:rsid w:val="00713C24"/>
    <w:rsid w:val="007205F9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30AB"/>
    <w:rsid w:val="00795316"/>
    <w:rsid w:val="0079544A"/>
    <w:rsid w:val="00795451"/>
    <w:rsid w:val="0079648F"/>
    <w:rsid w:val="007A22B8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60699"/>
    <w:rsid w:val="008627CA"/>
    <w:rsid w:val="00873A84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4598"/>
    <w:rsid w:val="0091210E"/>
    <w:rsid w:val="00913A0B"/>
    <w:rsid w:val="00917309"/>
    <w:rsid w:val="009214FC"/>
    <w:rsid w:val="0092206D"/>
    <w:rsid w:val="00924CCF"/>
    <w:rsid w:val="00926603"/>
    <w:rsid w:val="00930A14"/>
    <w:rsid w:val="00931972"/>
    <w:rsid w:val="0093328A"/>
    <w:rsid w:val="00934678"/>
    <w:rsid w:val="00937BEA"/>
    <w:rsid w:val="00942522"/>
    <w:rsid w:val="00942726"/>
    <w:rsid w:val="009463C6"/>
    <w:rsid w:val="00953500"/>
    <w:rsid w:val="00954A0B"/>
    <w:rsid w:val="00960B27"/>
    <w:rsid w:val="009630B2"/>
    <w:rsid w:val="00965F31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6133"/>
    <w:rsid w:val="009D7B0F"/>
    <w:rsid w:val="009F021D"/>
    <w:rsid w:val="009F21FF"/>
    <w:rsid w:val="009F3B6F"/>
    <w:rsid w:val="00A06C82"/>
    <w:rsid w:val="00A10EED"/>
    <w:rsid w:val="00A13A1A"/>
    <w:rsid w:val="00A1518D"/>
    <w:rsid w:val="00A22066"/>
    <w:rsid w:val="00A23135"/>
    <w:rsid w:val="00A24A5A"/>
    <w:rsid w:val="00A32C78"/>
    <w:rsid w:val="00A34490"/>
    <w:rsid w:val="00A347A3"/>
    <w:rsid w:val="00A42626"/>
    <w:rsid w:val="00A42F7B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3154"/>
    <w:rsid w:val="00B0603F"/>
    <w:rsid w:val="00B113B0"/>
    <w:rsid w:val="00B11981"/>
    <w:rsid w:val="00B12919"/>
    <w:rsid w:val="00B21051"/>
    <w:rsid w:val="00B24C05"/>
    <w:rsid w:val="00B32083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962CC"/>
    <w:rsid w:val="00B96B91"/>
    <w:rsid w:val="00B97F8F"/>
    <w:rsid w:val="00BA05FF"/>
    <w:rsid w:val="00BA298A"/>
    <w:rsid w:val="00BC5ED8"/>
    <w:rsid w:val="00BC6F21"/>
    <w:rsid w:val="00BD043C"/>
    <w:rsid w:val="00BD33D3"/>
    <w:rsid w:val="00BE00C1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50997"/>
    <w:rsid w:val="00C52991"/>
    <w:rsid w:val="00C67EAD"/>
    <w:rsid w:val="00C758B8"/>
    <w:rsid w:val="00C76959"/>
    <w:rsid w:val="00C80DA3"/>
    <w:rsid w:val="00C86838"/>
    <w:rsid w:val="00C93235"/>
    <w:rsid w:val="00C94145"/>
    <w:rsid w:val="00C95FE7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77FB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5F2B"/>
    <w:rsid w:val="00D16FD9"/>
    <w:rsid w:val="00D211D0"/>
    <w:rsid w:val="00D23EF2"/>
    <w:rsid w:val="00D30CC9"/>
    <w:rsid w:val="00D318FA"/>
    <w:rsid w:val="00D32DA6"/>
    <w:rsid w:val="00D33F15"/>
    <w:rsid w:val="00D36BEF"/>
    <w:rsid w:val="00D37BBA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1D4C"/>
    <w:rsid w:val="00E861DF"/>
    <w:rsid w:val="00E8627C"/>
    <w:rsid w:val="00E92F6D"/>
    <w:rsid w:val="00EA17CF"/>
    <w:rsid w:val="00EA6552"/>
    <w:rsid w:val="00EA6F24"/>
    <w:rsid w:val="00EA78BA"/>
    <w:rsid w:val="00EB0B13"/>
    <w:rsid w:val="00EB1E03"/>
    <w:rsid w:val="00EB39D4"/>
    <w:rsid w:val="00EB3FD4"/>
    <w:rsid w:val="00EB40C4"/>
    <w:rsid w:val="00EB45B6"/>
    <w:rsid w:val="00EB5E55"/>
    <w:rsid w:val="00EC4AAA"/>
    <w:rsid w:val="00EC4BFD"/>
    <w:rsid w:val="00ED12E6"/>
    <w:rsid w:val="00ED4BD5"/>
    <w:rsid w:val="00EE5882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B6826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2207EC8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dan.procurment@pla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AAE6-E1E1-4BAB-B24F-380CDD2C149C}">
  <ds:schemaRefs>
    <ds:schemaRef ds:uri="f8607def-5d89-48d0-80fd-e6a799134c76"/>
    <ds:schemaRef ds:uri="http://purl.org/dc/terms/"/>
    <ds:schemaRef ds:uri="http://schemas.microsoft.com/office/2006/documentManagement/types"/>
    <ds:schemaRef ds:uri="http://purl.org/dc/elements/1.1/"/>
    <ds:schemaRef ds:uri="a1581217-1297-4009-83af-da7713151191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F2988-556B-4474-B4D5-81937DBA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48</TotalTime>
  <Pages>2</Pages>
  <Words>409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Ibrahim, Ahmed</cp:lastModifiedBy>
  <cp:revision>8</cp:revision>
  <cp:lastPrinted>2020-05-21T13:12:00Z</cp:lastPrinted>
  <dcterms:created xsi:type="dcterms:W3CDTF">2020-08-11T08:08:00Z</dcterms:created>
  <dcterms:modified xsi:type="dcterms:W3CDTF">2020-08-16T06:54:00Z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